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7B" w:rsidRDefault="00AF0A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Liquids Review Sheet: Ch. 19 2017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Equation for pressure: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190500</wp:posOffset>
            </wp:positionV>
            <wp:extent cx="1462088" cy="549174"/>
            <wp:effectExtent l="0" t="0" r="0" b="0"/>
            <wp:wrapTopAndBottom distT="114300" distB="114300"/>
            <wp:docPr id="1" name="image01.gif" descr="Fluid Prop Equations Eqn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Fluid Prop Equations Eqn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549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 weighted, air-filled balloon begins to sink in a lake, it will… </w:t>
      </w:r>
    </w:p>
    <w:p w:rsidR="0099057B" w:rsidRDefault="00AF0A2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&gt;F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by a little when the balloon isn’t very deep.  F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&gt;F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even more because balloon increases in depth and the balloon becomes smaller and smaller in size due to the increase. Pressure squishes balloon. </w:t>
      </w:r>
    </w:p>
    <w:p w:rsidR="0099057B" w:rsidRDefault="00AF0A2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There is a net force on the balloon because the F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&gt;F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The net force increases because the buoyant force decr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eases as the balloon increases its depth. There’s less buoyant force because the volume of the balloon gets smaller. </w:t>
      </w:r>
    </w:p>
    <w:p w:rsidR="0099057B" w:rsidRDefault="00AF0A2A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balloon will sink faster and faster because the net force is increasing. Thus, it is accelerating down. 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does a life jacket help y</w:t>
      </w:r>
      <w:r>
        <w:rPr>
          <w:rFonts w:ascii="Times New Roman" w:eastAsia="Times New Roman" w:hAnsi="Times New Roman" w:cs="Times New Roman"/>
          <w:sz w:val="24"/>
          <w:szCs w:val="24"/>
        </w:rPr>
        <w:t>ou float?</w:t>
      </w:r>
    </w:p>
    <w:p w:rsidR="0099057B" w:rsidRDefault="00AF0A2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Because it decreases the object’s overall density; it increases the volume without increasing the volume significantly. 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Problems like Clay Boat Lab (all) </w:t>
      </w:r>
    </w:p>
    <w:p w:rsidR="0099057B" w:rsidRDefault="00AF0A2A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Weight in water ______N</w:t>
      </w:r>
    </w:p>
    <w:p w:rsidR="0099057B" w:rsidRDefault="00AF0A2A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object’s actual weight (not mass) minus the F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9057B" w:rsidRDefault="00AF0A2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b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is the obj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ect’s apparent weight loss (weight out of water minus weight in water) </w:t>
      </w:r>
    </w:p>
    <w:p w:rsidR="0099057B" w:rsidRDefault="00AF0A2A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Weight out of the water_____N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Object’s normal weight (not mass)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Rank the weight of the buckets if they were full to the top with water and…</w:t>
      </w:r>
    </w:p>
    <w:p w:rsidR="0099057B" w:rsidRDefault="00AF0A2A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full of water…</w:t>
      </w:r>
    </w:p>
    <w:p w:rsidR="0099057B" w:rsidRDefault="00AF0A2A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of water and a flo</w:t>
      </w:r>
      <w:r>
        <w:rPr>
          <w:rFonts w:ascii="Times New Roman" w:eastAsia="Times New Roman" w:hAnsi="Times New Roman" w:cs="Times New Roman"/>
          <w:sz w:val="24"/>
          <w:szCs w:val="24"/>
        </w:rPr>
        <w:t>ating block of wood</w:t>
      </w:r>
    </w:p>
    <w:p w:rsidR="0099057B" w:rsidRDefault="00AF0A2A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to the top with a sunken rock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1=2 because block is floating and displaced amount of water equal to its weight. </w:t>
      </w:r>
    </w:p>
    <w:p w:rsidR="0099057B" w:rsidRDefault="00AF0A2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 weighs the most because it displaces an amount of water equal to its volume (because it sank) which is a lot less than the amount of water displaced that’s equal to its weight. 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Floating block and sunken block (identical volumes). Which has the greater…</w:t>
      </w:r>
    </w:p>
    <w:p w:rsidR="0099057B" w:rsidRDefault="00AF0A2A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Buoyant force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sunken block because it displaces an amount of water equal to ts volume. 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weight of this displaced water is equal to the buoyant force.</w:t>
      </w:r>
    </w:p>
    <w:p w:rsidR="0099057B" w:rsidRDefault="00AF0A2A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Volume of water displaced 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sunken block because displaced an amount of water equal to its volume. </w:t>
      </w:r>
    </w:p>
    <w:p w:rsidR="0099057B" w:rsidRDefault="00AF0A2A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Weight of water displaced</w:t>
      </w:r>
    </w:p>
    <w:p w:rsidR="0099057B" w:rsidRDefault="00AF0A2A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sunken block because displaced it displaces a volume of water equal to its volume which is more than the floating object because not all of the floati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object is under water.  This greater volume of water weighs more.</w:t>
      </w:r>
    </w:p>
    <w:p w:rsidR="0099057B" w:rsidRDefault="00AF0A2A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Density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sunken block because displaced an amount of water equal to its volume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elephant or someone wearing high heels stomps on your foot. Explain in terms of pressure, force,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area which is worse.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057B" w:rsidRDefault="00AF0A2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The high heel is worse because it is applying less force, but over a significantly smaller area making the pressure much greater (refer back to equation for pressure).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F/A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(elephant) = P = F/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(highheel). The high heel would hurt mor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because it is more concentrated in a smaller area. 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Bullets 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bounce off you when you wear a bulletproof vest. This causes twice the force during impact. Using the terms pressure, force, and area, explain why the vest is a good idea. </w:t>
      </w:r>
    </w:p>
    <w:p w:rsidR="0099057B" w:rsidRDefault="00AF0A2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You absorb the force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over a greater amount of area, so it is less pressure. Wearing the vest might be more force, but that force is applied to you over a much greater area, so the pressure becomes less. Bullet proof vests decrease the pressure. 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Neutral buoyancy: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when the obj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ect’s density equals the fluid’s density, so wherever you place it in the liquid it will neither sink nor float. 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Two things achieve neutral buoyancy: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Fish (naturally) by use of a swim bladder. They change their density by changing their volume.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Subma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rines (unnaturally) change their density by changing their mass. 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Canoe/cargo scenarios thrown overboard, first graders with floaties… What happens to the level of the pool when...? </w:t>
      </w:r>
    </w:p>
    <w:p w:rsidR="0099057B" w:rsidRDefault="00AF0A2A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Thrown into water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Stays the same because they’re floating so they’re dis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placing an amount of water equal to their weight. </w:t>
      </w:r>
    </w:p>
    <w:p w:rsidR="0099057B" w:rsidRDefault="00AF0A2A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Thrown onto shore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Lowers because the kids are no longer in the water.</w:t>
      </w:r>
    </w:p>
    <w:p w:rsidR="0099057B" w:rsidRDefault="00AF0A2A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 go of balloons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rises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057B" w:rsidRDefault="00AF0A2A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Styrofoam cat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same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057B" w:rsidRDefault="00AF0A2A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 cats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lowers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057B" w:rsidRDefault="00AF0A2A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Shark jumps in 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same</w:t>
      </w:r>
    </w:p>
    <w:p w:rsidR="0099057B" w:rsidRDefault="00AF0A2A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pee over the side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same</w:t>
      </w:r>
    </w:p>
    <w:p w:rsidR="0099057B" w:rsidRDefault="00AF0A2A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Barrel of water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same</w:t>
      </w:r>
    </w:p>
    <w:p w:rsidR="0099057B" w:rsidRDefault="009905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Ice in a glass of ice water, when ice melts what happens to the level of the water?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same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Changing the density of the liquid, what happens to the buoyant force when floating?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same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can an iron boat float?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Displace more water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Hydr</w:t>
      </w:r>
      <w:r>
        <w:rPr>
          <w:rFonts w:ascii="Times New Roman" w:eastAsia="Times New Roman" w:hAnsi="Times New Roman" w:cs="Times New Roman"/>
          <w:sz w:val="24"/>
          <w:szCs w:val="24"/>
        </w:rPr>
        <w:t>aulic press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piston moves more? Why? </w:t>
      </w:r>
    </w:p>
    <w:p w:rsidR="0099057B" w:rsidRDefault="00AF0A2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The smaller piston because it has to displace an equal amount of water that the big piston does in a smaller amount of area. It depends on how much force is applied on either side. 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Equation: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F/A = F/A</w:t>
      </w:r>
    </w:p>
    <w:p w:rsidR="0099057B" w:rsidRDefault="00AF0A2A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water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distributes the pressure equally throughout. The little piston has to displace an equal amount of water that the big piston does, but the amount of water moved is the same. </w:t>
      </w: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deeper you go in water… </w:t>
      </w:r>
    </w:p>
    <w:p w:rsidR="0099057B" w:rsidRDefault="00AF0A2A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Everyone knows the pressure increases. Why? 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Because there’s more water on top of you the deeper you go.</w:t>
      </w:r>
    </w:p>
    <w:p w:rsidR="0099057B" w:rsidRDefault="009905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57B" w:rsidRDefault="0099057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057B" w:rsidRDefault="00AF0A2A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happens to your buoyant force? Why?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same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difference in pressure doesn’t change so it stays the same.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difference in pressure between the top of an object and the bottom remains 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same</w:t>
      </w:r>
    </w:p>
    <w:p w:rsidR="0099057B" w:rsidRDefault="0099057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057B" w:rsidRDefault="00AF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kg of something dense and something not dense. Which has the greater buoyant force?</w:t>
      </w:r>
    </w:p>
    <w:p w:rsidR="0099057B" w:rsidRDefault="00AF0A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less dense thing is experiencing more buoyant force because it is ea greater volume and is displacing more water.</w:t>
      </w:r>
    </w:p>
    <w:sectPr w:rsidR="0099057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411"/>
    <w:multiLevelType w:val="multilevel"/>
    <w:tmpl w:val="824AD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5071BDF"/>
    <w:multiLevelType w:val="multilevel"/>
    <w:tmpl w:val="043240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D041209"/>
    <w:multiLevelType w:val="multilevel"/>
    <w:tmpl w:val="3B1865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7721CAE"/>
    <w:multiLevelType w:val="multilevel"/>
    <w:tmpl w:val="F73A3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7A85308"/>
    <w:multiLevelType w:val="multilevel"/>
    <w:tmpl w:val="2DDA64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7EB4645"/>
    <w:multiLevelType w:val="multilevel"/>
    <w:tmpl w:val="2764A1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9057B"/>
    <w:rsid w:val="0099057B"/>
    <w:rsid w:val="00A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Office Employee</cp:lastModifiedBy>
  <cp:revision>2</cp:revision>
  <dcterms:created xsi:type="dcterms:W3CDTF">2017-03-16T14:14:00Z</dcterms:created>
  <dcterms:modified xsi:type="dcterms:W3CDTF">2017-03-16T14:14:00Z</dcterms:modified>
</cp:coreProperties>
</file>